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5E4C" w14:textId="77777777" w:rsidR="007E7B87" w:rsidRDefault="00000000">
      <w:pPr>
        <w:pStyle w:val="BodyText"/>
        <w:spacing w:before="72"/>
        <w:ind w:left="2700"/>
      </w:pPr>
      <w:r>
        <w:t>CROSS</w:t>
      </w:r>
      <w:r>
        <w:rPr>
          <w:spacing w:val="-12"/>
        </w:rPr>
        <w:t xml:space="preserve"> </w:t>
      </w:r>
      <w:r>
        <w:t>ROADS</w:t>
      </w:r>
      <w:r>
        <w:rPr>
          <w:spacing w:val="-8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UTILITY</w:t>
      </w:r>
      <w:r>
        <w:rPr>
          <w:spacing w:val="-15"/>
        </w:rPr>
        <w:t xml:space="preserve"> </w:t>
      </w:r>
      <w:r>
        <w:rPr>
          <w:spacing w:val="-2"/>
        </w:rPr>
        <w:t>DISTRICT</w:t>
      </w:r>
    </w:p>
    <w:p w14:paraId="11533B97" w14:textId="77777777" w:rsidR="007E7B87" w:rsidRDefault="00000000">
      <w:pPr>
        <w:pStyle w:val="BodyText"/>
        <w:ind w:left="4343"/>
      </w:pPr>
      <w:r>
        <w:rPr>
          <w:spacing w:val="-2"/>
        </w:rPr>
        <w:t>P.O.</w:t>
      </w:r>
      <w:r>
        <w:rPr>
          <w:spacing w:val="-11"/>
        </w:rPr>
        <w:t xml:space="preserve"> </w:t>
      </w:r>
      <w:r>
        <w:rPr>
          <w:spacing w:val="-2"/>
        </w:rPr>
        <w:t>BOX</w:t>
      </w:r>
      <w:r>
        <w:rPr>
          <w:spacing w:val="-9"/>
        </w:rPr>
        <w:t xml:space="preserve"> </w:t>
      </w:r>
      <w:r>
        <w:rPr>
          <w:spacing w:val="-4"/>
        </w:rPr>
        <w:t>1001</w:t>
      </w:r>
    </w:p>
    <w:p w14:paraId="4121C940" w14:textId="77777777" w:rsidR="007E7B87" w:rsidRDefault="00000000">
      <w:pPr>
        <w:pStyle w:val="BodyText"/>
        <w:ind w:left="3993"/>
      </w:pPr>
      <w:r>
        <w:t>KILGORE,</w:t>
      </w:r>
      <w:r>
        <w:rPr>
          <w:spacing w:val="-15"/>
        </w:rPr>
        <w:t xml:space="preserve"> </w:t>
      </w:r>
      <w:r>
        <w:t>TX.</w:t>
      </w:r>
      <w:r>
        <w:rPr>
          <w:spacing w:val="-7"/>
        </w:rPr>
        <w:t xml:space="preserve"> </w:t>
      </w:r>
      <w:r>
        <w:rPr>
          <w:spacing w:val="-2"/>
        </w:rPr>
        <w:t>75663</w:t>
      </w:r>
    </w:p>
    <w:p w14:paraId="48327B55" w14:textId="77777777" w:rsidR="007E7B87" w:rsidRDefault="007E7B87">
      <w:pPr>
        <w:pStyle w:val="BodyText"/>
      </w:pPr>
    </w:p>
    <w:p w14:paraId="53B258F9" w14:textId="77777777" w:rsidR="007E7B87" w:rsidRDefault="00000000">
      <w:pPr>
        <w:pStyle w:val="Title"/>
      </w:pPr>
      <w:r>
        <w:rPr>
          <w:spacing w:val="-2"/>
        </w:rPr>
        <w:t>MONTHLY</w:t>
      </w:r>
      <w:r>
        <w:rPr>
          <w:spacing w:val="-13"/>
        </w:rPr>
        <w:t xml:space="preserve"> </w:t>
      </w:r>
      <w:r>
        <w:rPr>
          <w:spacing w:val="-2"/>
        </w:rPr>
        <w:t>MEETING</w:t>
      </w:r>
      <w:r>
        <w:rPr>
          <w:spacing w:val="-17"/>
        </w:rPr>
        <w:t xml:space="preserve"> </w:t>
      </w:r>
      <w:r>
        <w:rPr>
          <w:spacing w:val="-2"/>
        </w:rPr>
        <w:t>AGENDA</w:t>
      </w:r>
    </w:p>
    <w:p w14:paraId="7C0C3447" w14:textId="77777777" w:rsidR="007E7B87" w:rsidRDefault="007E7B87">
      <w:pPr>
        <w:pStyle w:val="BodyText"/>
        <w:rPr>
          <w:b/>
        </w:rPr>
      </w:pPr>
    </w:p>
    <w:p w14:paraId="7B3E703D" w14:textId="110DF50E" w:rsidR="007E7B87" w:rsidRDefault="00000000">
      <w:pPr>
        <w:pStyle w:val="BodyText"/>
        <w:ind w:left="803"/>
      </w:pPr>
      <w:r>
        <w:t>CROSS</w:t>
      </w:r>
      <w:r>
        <w:rPr>
          <w:spacing w:val="-15"/>
        </w:rPr>
        <w:t xml:space="preserve"> </w:t>
      </w:r>
      <w:r>
        <w:t>ROADS</w:t>
      </w:r>
      <w:r>
        <w:rPr>
          <w:spacing w:val="-9"/>
        </w:rPr>
        <w:t xml:space="preserve"> </w:t>
      </w:r>
      <w:r>
        <w:t>SUD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HOLD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 xml:space="preserve">Tuesday, </w:t>
      </w:r>
      <w:r w:rsidR="00F82124">
        <w:t>July 8</w:t>
      </w:r>
      <w:r>
        <w:t>, 2025.</w:t>
      </w:r>
      <w:r>
        <w:rPr>
          <w:color w:val="333333"/>
        </w:rPr>
        <w:t>THE MEETING WILL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6:00 PM FOR THE BOARD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 7:00 PM 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 GENERAL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8"/>
        </w:rPr>
        <w:t xml:space="preserve"> </w:t>
      </w:r>
      <w:r>
        <w:rPr>
          <w:u w:val="single"/>
        </w:rPr>
        <w:t>Cross Roads SUD, 2576 CR 188 E.</w:t>
      </w:r>
      <w:r>
        <w:rPr>
          <w:spacing w:val="40"/>
          <w:u w:val="single"/>
        </w:rPr>
        <w:t xml:space="preserve"> </w:t>
      </w:r>
      <w:r>
        <w:rPr>
          <w:u w:val="single"/>
        </w:rPr>
        <w:t>Kilgore,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Tx. 75662</w:t>
      </w:r>
      <w:r>
        <w:t>.</w:t>
      </w:r>
    </w:p>
    <w:p w14:paraId="2564DC75" w14:textId="77777777" w:rsidR="007E7B87" w:rsidRDefault="007E7B87">
      <w:pPr>
        <w:pStyle w:val="BodyText"/>
      </w:pPr>
    </w:p>
    <w:p w14:paraId="6AE27EF4" w14:textId="19D076BF" w:rsidR="007E7B87" w:rsidRDefault="00F82124" w:rsidP="00D01076">
      <w:pPr>
        <w:pStyle w:val="BodyText"/>
        <w:ind w:left="820"/>
        <w:rPr>
          <w:spacing w:val="-4"/>
        </w:rPr>
      </w:pPr>
      <w:r>
        <w:t>July 8</w:t>
      </w:r>
      <w:r w:rsidR="00304F43">
        <w:rPr>
          <w:vertAlign w:val="superscript"/>
        </w:rPr>
        <w:t>th</w:t>
      </w:r>
      <w:r w:rsidR="00304F43">
        <w:t xml:space="preserve">, </w:t>
      </w:r>
      <w:r w:rsidR="00304F43">
        <w:rPr>
          <w:spacing w:val="-4"/>
        </w:rPr>
        <w:t>2025</w:t>
      </w:r>
    </w:p>
    <w:p w14:paraId="12739408" w14:textId="77777777" w:rsidR="00304F43" w:rsidRDefault="00304F43" w:rsidP="00D01076">
      <w:pPr>
        <w:pStyle w:val="BodyText"/>
        <w:ind w:left="820"/>
      </w:pPr>
    </w:p>
    <w:p w14:paraId="0E2D4936" w14:textId="77777777" w:rsidR="007E7B87" w:rsidRDefault="00000000">
      <w:pPr>
        <w:pStyle w:val="ListParagraph"/>
        <w:numPr>
          <w:ilvl w:val="0"/>
          <w:numId w:val="1"/>
        </w:numPr>
        <w:tabs>
          <w:tab w:val="left" w:pos="1111"/>
        </w:tabs>
        <w:jc w:val="both"/>
        <w:rPr>
          <w:sz w:val="24"/>
        </w:rPr>
      </w:pPr>
      <w:r>
        <w:rPr>
          <w:color w:val="333333"/>
          <w:sz w:val="24"/>
        </w:rPr>
        <w:t>Call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Meeting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Order.</w:t>
      </w:r>
    </w:p>
    <w:p w14:paraId="7A5E45C0" w14:textId="77777777" w:rsidR="007E7B87" w:rsidRDefault="007E7B87">
      <w:pPr>
        <w:pStyle w:val="BodyText"/>
      </w:pPr>
    </w:p>
    <w:p w14:paraId="0DA6CC3E" w14:textId="77777777" w:rsidR="007E7B87" w:rsidRDefault="00000000">
      <w:pPr>
        <w:pStyle w:val="ListParagraph"/>
        <w:numPr>
          <w:ilvl w:val="0"/>
          <w:numId w:val="1"/>
        </w:numPr>
        <w:tabs>
          <w:tab w:val="left" w:pos="1120"/>
        </w:tabs>
        <w:ind w:left="820" w:right="571" w:firstLine="0"/>
        <w:jc w:val="both"/>
        <w:rPr>
          <w:sz w:val="24"/>
        </w:rPr>
      </w:pPr>
      <w:r>
        <w:rPr>
          <w:color w:val="333333"/>
          <w:sz w:val="24"/>
        </w:rPr>
        <w:t>Presentation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Citizens: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citizen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make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presentation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time;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however,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no action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taken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unless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provided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agenda.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three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minutes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speaker. Limit of one speaker per issue.</w:t>
      </w:r>
    </w:p>
    <w:p w14:paraId="52F612CE" w14:textId="44667C02" w:rsidR="007E7B87" w:rsidRDefault="00000000">
      <w:pPr>
        <w:pStyle w:val="ListParagraph"/>
        <w:numPr>
          <w:ilvl w:val="0"/>
          <w:numId w:val="1"/>
        </w:numPr>
        <w:tabs>
          <w:tab w:val="left" w:pos="1132"/>
        </w:tabs>
        <w:spacing w:before="274"/>
        <w:ind w:left="1132" w:hanging="360"/>
        <w:jc w:val="both"/>
        <w:rPr>
          <w:sz w:val="24"/>
        </w:rPr>
      </w:pPr>
      <w:r>
        <w:rPr>
          <w:color w:val="333333"/>
          <w:sz w:val="24"/>
        </w:rPr>
        <w:t>Review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Approve</w:t>
      </w:r>
      <w:r>
        <w:rPr>
          <w:color w:val="333333"/>
          <w:spacing w:val="-2"/>
          <w:sz w:val="24"/>
        </w:rPr>
        <w:t xml:space="preserve"> </w:t>
      </w:r>
      <w:r w:rsidR="00F82124">
        <w:rPr>
          <w:color w:val="333333"/>
          <w:sz w:val="24"/>
          <w:u w:val="single" w:color="333333"/>
        </w:rPr>
        <w:t>June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Regular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Meeting</w:t>
      </w:r>
      <w:r>
        <w:rPr>
          <w:color w:val="333333"/>
          <w:spacing w:val="-2"/>
          <w:sz w:val="24"/>
        </w:rPr>
        <w:t xml:space="preserve"> Minutes</w:t>
      </w:r>
    </w:p>
    <w:p w14:paraId="453C5016" w14:textId="77777777" w:rsidR="007E7B87" w:rsidRDefault="00000000">
      <w:pPr>
        <w:pStyle w:val="ListParagraph"/>
        <w:numPr>
          <w:ilvl w:val="0"/>
          <w:numId w:val="1"/>
        </w:numPr>
        <w:tabs>
          <w:tab w:val="left" w:pos="1132"/>
        </w:tabs>
        <w:spacing w:before="276"/>
        <w:ind w:left="1132" w:hanging="360"/>
        <w:jc w:val="left"/>
        <w:rPr>
          <w:sz w:val="24"/>
        </w:rPr>
      </w:pPr>
      <w:r>
        <w:rPr>
          <w:color w:val="333333"/>
          <w:sz w:val="24"/>
        </w:rPr>
        <w:t>Review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Approve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Accounts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Payable</w:t>
      </w:r>
    </w:p>
    <w:p w14:paraId="35D9415F" w14:textId="77777777" w:rsidR="007E7B87" w:rsidRDefault="007E7B87">
      <w:pPr>
        <w:pStyle w:val="BodyText"/>
      </w:pPr>
    </w:p>
    <w:p w14:paraId="6AADAA22" w14:textId="4E638915" w:rsidR="007E7B87" w:rsidRDefault="00000000">
      <w:pPr>
        <w:pStyle w:val="ListParagraph"/>
        <w:numPr>
          <w:ilvl w:val="0"/>
          <w:numId w:val="1"/>
        </w:numPr>
        <w:tabs>
          <w:tab w:val="left" w:pos="1072"/>
        </w:tabs>
        <w:ind w:left="1072"/>
        <w:jc w:val="left"/>
        <w:rPr>
          <w:sz w:val="24"/>
        </w:rPr>
      </w:pPr>
      <w:proofErr w:type="gramStart"/>
      <w:r>
        <w:rPr>
          <w:color w:val="333333"/>
          <w:sz w:val="24"/>
        </w:rPr>
        <w:t>Review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Financial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Month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 w:rsidR="00F82124">
        <w:rPr>
          <w:color w:val="333333"/>
          <w:spacing w:val="-2"/>
          <w:sz w:val="24"/>
          <w:u w:val="single" w:color="333333"/>
        </w:rPr>
        <w:t>June</w:t>
      </w:r>
    </w:p>
    <w:p w14:paraId="2364C547" w14:textId="77777777" w:rsidR="007E7B87" w:rsidRDefault="007E7B87">
      <w:pPr>
        <w:pStyle w:val="BodyText"/>
      </w:pPr>
    </w:p>
    <w:p w14:paraId="6BF0EFFC" w14:textId="77777777" w:rsidR="007E7B87" w:rsidRDefault="00000000">
      <w:pPr>
        <w:pStyle w:val="ListParagraph"/>
        <w:numPr>
          <w:ilvl w:val="0"/>
          <w:numId w:val="1"/>
        </w:numPr>
        <w:tabs>
          <w:tab w:val="left" w:pos="1087"/>
        </w:tabs>
        <w:ind w:left="1087"/>
        <w:jc w:val="left"/>
        <w:rPr>
          <w:sz w:val="24"/>
        </w:rPr>
      </w:pPr>
      <w:r>
        <w:rPr>
          <w:color w:val="333333"/>
          <w:sz w:val="24"/>
        </w:rPr>
        <w:t>Manager's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Report:</w:t>
      </w:r>
    </w:p>
    <w:p w14:paraId="1533836C" w14:textId="77777777" w:rsidR="007E7B87" w:rsidRDefault="007E7B87">
      <w:pPr>
        <w:pStyle w:val="BodyText"/>
      </w:pPr>
    </w:p>
    <w:p w14:paraId="398A519B" w14:textId="77777777" w:rsidR="00291924" w:rsidRPr="00291924" w:rsidRDefault="00000000">
      <w:pPr>
        <w:pStyle w:val="ListParagraph"/>
        <w:numPr>
          <w:ilvl w:val="0"/>
          <w:numId w:val="1"/>
        </w:numPr>
        <w:tabs>
          <w:tab w:val="left" w:pos="1087"/>
        </w:tabs>
        <w:ind w:left="1087"/>
        <w:jc w:val="left"/>
        <w:rPr>
          <w:sz w:val="24"/>
        </w:rPr>
      </w:pPr>
      <w:r>
        <w:rPr>
          <w:color w:val="333333"/>
          <w:sz w:val="24"/>
        </w:rPr>
        <w:t>New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2"/>
          <w:sz w:val="24"/>
        </w:rPr>
        <w:t>Business:</w:t>
      </w:r>
    </w:p>
    <w:p w14:paraId="744576DC" w14:textId="07BF4292" w:rsidR="007E7B87" w:rsidRDefault="00291924" w:rsidP="00291924">
      <w:pPr>
        <w:pStyle w:val="ListParagraph"/>
        <w:tabs>
          <w:tab w:val="left" w:pos="1087"/>
        </w:tabs>
        <w:ind w:firstLine="0"/>
        <w:rPr>
          <w:sz w:val="24"/>
        </w:rPr>
      </w:pPr>
      <w:r>
        <w:rPr>
          <w:color w:val="333333"/>
          <w:spacing w:val="-2"/>
          <w:sz w:val="24"/>
        </w:rPr>
        <w:t xml:space="preserve">       a.</w:t>
      </w:r>
      <w:r w:rsidR="006C790E">
        <w:rPr>
          <w:color w:val="333333"/>
          <w:spacing w:val="-2"/>
          <w:sz w:val="24"/>
        </w:rPr>
        <w:t xml:space="preserve"> </w:t>
      </w:r>
      <w:r w:rsidR="007A551F">
        <w:rPr>
          <w:color w:val="333333"/>
          <w:spacing w:val="-2"/>
          <w:sz w:val="24"/>
        </w:rPr>
        <w:t>TCDRS Plan Assessment for 2026</w:t>
      </w:r>
    </w:p>
    <w:p w14:paraId="2DA22B0E" w14:textId="713D52B3" w:rsidR="00A9545B" w:rsidRDefault="00A9545B">
      <w:pPr>
        <w:pStyle w:val="BodyText"/>
      </w:pPr>
      <w:r>
        <w:t xml:space="preserve">                         </w:t>
      </w:r>
    </w:p>
    <w:p w14:paraId="37955C0E" w14:textId="77777777" w:rsidR="007E7B87" w:rsidRPr="000F5F6C" w:rsidRDefault="00000000">
      <w:pPr>
        <w:pStyle w:val="ListParagraph"/>
        <w:numPr>
          <w:ilvl w:val="0"/>
          <w:numId w:val="1"/>
        </w:numPr>
        <w:tabs>
          <w:tab w:val="left" w:pos="1087"/>
        </w:tabs>
        <w:ind w:left="1087" w:hanging="276"/>
        <w:jc w:val="left"/>
        <w:rPr>
          <w:sz w:val="24"/>
        </w:rPr>
      </w:pPr>
      <w:r>
        <w:rPr>
          <w:color w:val="333333"/>
          <w:sz w:val="24"/>
        </w:rPr>
        <w:t>Old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Business:</w:t>
      </w:r>
    </w:p>
    <w:p w14:paraId="30DEA842" w14:textId="4E5366BE" w:rsidR="007E7B87" w:rsidRDefault="00000000">
      <w:pPr>
        <w:pStyle w:val="ListParagraph"/>
        <w:numPr>
          <w:ilvl w:val="1"/>
          <w:numId w:val="1"/>
        </w:numPr>
        <w:tabs>
          <w:tab w:val="left" w:pos="1747"/>
        </w:tabs>
        <w:ind w:left="1747" w:hanging="240"/>
        <w:rPr>
          <w:color w:val="333333"/>
          <w:sz w:val="24"/>
        </w:rPr>
      </w:pPr>
      <w:r>
        <w:rPr>
          <w:color w:val="333333"/>
          <w:sz w:val="24"/>
        </w:rPr>
        <w:t>Ozone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Plant</w:t>
      </w:r>
      <w:r>
        <w:rPr>
          <w:color w:val="333333"/>
          <w:spacing w:val="-1"/>
          <w:sz w:val="24"/>
        </w:rPr>
        <w:t xml:space="preserve"> </w:t>
      </w:r>
      <w:r w:rsidR="00304F43">
        <w:rPr>
          <w:color w:val="333333"/>
          <w:spacing w:val="-2"/>
          <w:sz w:val="24"/>
        </w:rPr>
        <w:t>Update</w:t>
      </w:r>
      <w:r w:rsidR="00F82124">
        <w:rPr>
          <w:color w:val="333333"/>
          <w:spacing w:val="-2"/>
          <w:sz w:val="24"/>
        </w:rPr>
        <w:t>-Completion of Job/ Final payment</w:t>
      </w:r>
    </w:p>
    <w:p w14:paraId="6B063837" w14:textId="77777777" w:rsidR="007E7B87" w:rsidRDefault="00000000">
      <w:pPr>
        <w:pStyle w:val="ListParagraph"/>
        <w:numPr>
          <w:ilvl w:val="1"/>
          <w:numId w:val="1"/>
        </w:numPr>
        <w:tabs>
          <w:tab w:val="left" w:pos="1732"/>
        </w:tabs>
        <w:ind w:hanging="240"/>
        <w:rPr>
          <w:color w:val="333333"/>
          <w:sz w:val="24"/>
        </w:rPr>
      </w:pPr>
      <w:r>
        <w:rPr>
          <w:color w:val="333333"/>
          <w:sz w:val="24"/>
        </w:rPr>
        <w:t>Purchase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Truck/Repair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Old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4"/>
          <w:sz w:val="24"/>
        </w:rPr>
        <w:t>Truck</w:t>
      </w:r>
    </w:p>
    <w:p w14:paraId="0566DEBA" w14:textId="20D7E558" w:rsidR="00304F43" w:rsidRDefault="00304F43" w:rsidP="00304F43">
      <w:pPr>
        <w:pStyle w:val="ListParagraph"/>
        <w:tabs>
          <w:tab w:val="left" w:pos="1732"/>
        </w:tabs>
        <w:ind w:left="1111" w:firstLine="0"/>
        <w:rPr>
          <w:color w:val="333333"/>
          <w:sz w:val="24"/>
        </w:rPr>
      </w:pPr>
      <w:r>
        <w:rPr>
          <w:color w:val="333333"/>
          <w:sz w:val="24"/>
        </w:rPr>
        <w:t xml:space="preserve">       c. Merging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Crossroads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&amp;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Greenwood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Ranch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Wells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5"/>
          <w:sz w:val="24"/>
        </w:rPr>
        <w:t>KSA</w:t>
      </w:r>
      <w:r w:rsidR="00BF2069">
        <w:rPr>
          <w:color w:val="333333"/>
          <w:spacing w:val="-5"/>
          <w:sz w:val="24"/>
        </w:rPr>
        <w:t>-Update</w:t>
      </w:r>
    </w:p>
    <w:p w14:paraId="00339B15" w14:textId="53F9D4BA" w:rsidR="007E7B87" w:rsidRDefault="007348DB" w:rsidP="00304F43">
      <w:pPr>
        <w:pStyle w:val="BodyText"/>
        <w:ind w:left="1492"/>
      </w:pPr>
      <w:r>
        <w:t>d. Election Information</w:t>
      </w:r>
      <w:r w:rsidR="00BF2069">
        <w:t>-Replacement for Rodney Clinkscales</w:t>
      </w:r>
    </w:p>
    <w:p w14:paraId="4AED7F26" w14:textId="77777777" w:rsidR="00A9545B" w:rsidRDefault="00A9545B" w:rsidP="00304F43">
      <w:pPr>
        <w:pStyle w:val="BodyText"/>
        <w:ind w:left="1492"/>
      </w:pPr>
    </w:p>
    <w:p w14:paraId="56D136DD" w14:textId="77777777" w:rsidR="007E7B87" w:rsidRDefault="00000000">
      <w:pPr>
        <w:pStyle w:val="ListParagraph"/>
        <w:numPr>
          <w:ilvl w:val="0"/>
          <w:numId w:val="1"/>
        </w:numPr>
        <w:tabs>
          <w:tab w:val="left" w:pos="1051"/>
        </w:tabs>
        <w:ind w:left="1051" w:hanging="240"/>
        <w:jc w:val="left"/>
        <w:rPr>
          <w:sz w:val="24"/>
        </w:rPr>
      </w:pPr>
      <w:r>
        <w:rPr>
          <w:color w:val="333333"/>
          <w:sz w:val="24"/>
        </w:rPr>
        <w:t>Executive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Session:</w:t>
      </w:r>
    </w:p>
    <w:p w14:paraId="3332AC01" w14:textId="77777777" w:rsidR="007E7B87" w:rsidRDefault="007E7B87">
      <w:pPr>
        <w:pStyle w:val="BodyText"/>
        <w:spacing w:before="2"/>
      </w:pPr>
    </w:p>
    <w:p w14:paraId="39FD83EC" w14:textId="77777777" w:rsidR="007E7B87" w:rsidRDefault="00000000">
      <w:pPr>
        <w:pStyle w:val="ListParagraph"/>
        <w:numPr>
          <w:ilvl w:val="0"/>
          <w:numId w:val="1"/>
        </w:numPr>
        <w:tabs>
          <w:tab w:val="left" w:pos="987"/>
        </w:tabs>
        <w:spacing w:before="1"/>
        <w:ind w:left="987" w:hanging="351"/>
        <w:jc w:val="left"/>
        <w:rPr>
          <w:sz w:val="24"/>
        </w:rPr>
      </w:pPr>
      <w:r>
        <w:rPr>
          <w:color w:val="333333"/>
          <w:spacing w:val="-2"/>
          <w:sz w:val="24"/>
        </w:rPr>
        <w:t>Adjourn</w:t>
      </w:r>
    </w:p>
    <w:p w14:paraId="4DBABB3E" w14:textId="5AAD2C80" w:rsidR="007E7B87" w:rsidRDefault="00000000">
      <w:pPr>
        <w:pStyle w:val="BodyText"/>
        <w:spacing w:before="276"/>
        <w:ind w:left="112" w:right="3581"/>
      </w:pPr>
      <w:r>
        <w:rPr>
          <w:color w:val="333333"/>
        </w:rPr>
        <w:t>This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notice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posted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accordance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Open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Meeting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Act Date Posted: </w:t>
      </w:r>
      <w:r w:rsidR="00F82124">
        <w:rPr>
          <w:color w:val="333333"/>
        </w:rPr>
        <w:t>June 30</w:t>
      </w:r>
      <w:r>
        <w:rPr>
          <w:color w:val="333333"/>
        </w:rPr>
        <w:t>, 2025</w:t>
      </w:r>
    </w:p>
    <w:p w14:paraId="0FAE1072" w14:textId="77777777" w:rsidR="007E7B87" w:rsidRDefault="00000000">
      <w:pPr>
        <w:pStyle w:val="BodyText"/>
        <w:ind w:left="112"/>
      </w:pPr>
      <w:r>
        <w:rPr>
          <w:color w:val="333333"/>
        </w:rPr>
        <w:t>Posted: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Howard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Waldrop,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Board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President</w:t>
      </w:r>
    </w:p>
    <w:sectPr w:rsidR="007E7B87">
      <w:type w:val="continuous"/>
      <w:pgSz w:w="12240" w:h="15840"/>
      <w:pgMar w:top="106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DE2"/>
    <w:multiLevelType w:val="hybridMultilevel"/>
    <w:tmpl w:val="CA025774"/>
    <w:lvl w:ilvl="0" w:tplc="52701AE4">
      <w:start w:val="1"/>
      <w:numFmt w:val="lowerLetter"/>
      <w:lvlText w:val="%1."/>
      <w:lvlJc w:val="left"/>
      <w:pPr>
        <w:ind w:left="1936" w:hanging="22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55084B62"/>
    <w:multiLevelType w:val="hybridMultilevel"/>
    <w:tmpl w:val="6458FB08"/>
    <w:lvl w:ilvl="0" w:tplc="16BEF8BE">
      <w:start w:val="1"/>
      <w:numFmt w:val="decimal"/>
      <w:lvlText w:val="%1."/>
      <w:lvlJc w:val="left"/>
      <w:pPr>
        <w:ind w:left="1111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52701AE4">
      <w:start w:val="1"/>
      <w:numFmt w:val="lowerLetter"/>
      <w:lvlText w:val="%2."/>
      <w:lvlJc w:val="left"/>
      <w:pPr>
        <w:ind w:left="1732" w:hanging="226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B46A8EE">
      <w:numFmt w:val="bullet"/>
      <w:lvlText w:val="•"/>
      <w:lvlJc w:val="left"/>
      <w:pPr>
        <w:ind w:left="1760" w:hanging="226"/>
      </w:pPr>
      <w:rPr>
        <w:rFonts w:hint="default"/>
        <w:lang w:val="en-US" w:eastAsia="en-US" w:bidi="ar-SA"/>
      </w:rPr>
    </w:lvl>
    <w:lvl w:ilvl="3" w:tplc="67B4F94A">
      <w:numFmt w:val="bullet"/>
      <w:lvlText w:val="•"/>
      <w:lvlJc w:val="left"/>
      <w:pPr>
        <w:ind w:left="2800" w:hanging="226"/>
      </w:pPr>
      <w:rPr>
        <w:rFonts w:hint="default"/>
        <w:lang w:val="en-US" w:eastAsia="en-US" w:bidi="ar-SA"/>
      </w:rPr>
    </w:lvl>
    <w:lvl w:ilvl="4" w:tplc="0F487E84">
      <w:numFmt w:val="bullet"/>
      <w:lvlText w:val="•"/>
      <w:lvlJc w:val="left"/>
      <w:pPr>
        <w:ind w:left="3840" w:hanging="226"/>
      </w:pPr>
      <w:rPr>
        <w:rFonts w:hint="default"/>
        <w:lang w:val="en-US" w:eastAsia="en-US" w:bidi="ar-SA"/>
      </w:rPr>
    </w:lvl>
    <w:lvl w:ilvl="5" w:tplc="362A6360">
      <w:numFmt w:val="bullet"/>
      <w:lvlText w:val="•"/>
      <w:lvlJc w:val="left"/>
      <w:pPr>
        <w:ind w:left="4880" w:hanging="226"/>
      </w:pPr>
      <w:rPr>
        <w:rFonts w:hint="default"/>
        <w:lang w:val="en-US" w:eastAsia="en-US" w:bidi="ar-SA"/>
      </w:rPr>
    </w:lvl>
    <w:lvl w:ilvl="6" w:tplc="CEE4A4CE">
      <w:numFmt w:val="bullet"/>
      <w:lvlText w:val="•"/>
      <w:lvlJc w:val="left"/>
      <w:pPr>
        <w:ind w:left="5920" w:hanging="226"/>
      </w:pPr>
      <w:rPr>
        <w:rFonts w:hint="default"/>
        <w:lang w:val="en-US" w:eastAsia="en-US" w:bidi="ar-SA"/>
      </w:rPr>
    </w:lvl>
    <w:lvl w:ilvl="7" w:tplc="FB76A286">
      <w:numFmt w:val="bullet"/>
      <w:lvlText w:val="•"/>
      <w:lvlJc w:val="left"/>
      <w:pPr>
        <w:ind w:left="6960" w:hanging="226"/>
      </w:pPr>
      <w:rPr>
        <w:rFonts w:hint="default"/>
        <w:lang w:val="en-US" w:eastAsia="en-US" w:bidi="ar-SA"/>
      </w:rPr>
    </w:lvl>
    <w:lvl w:ilvl="8" w:tplc="6568D6DA">
      <w:numFmt w:val="bullet"/>
      <w:lvlText w:val="•"/>
      <w:lvlJc w:val="left"/>
      <w:pPr>
        <w:ind w:left="8000" w:hanging="226"/>
      </w:pPr>
      <w:rPr>
        <w:rFonts w:hint="default"/>
        <w:lang w:val="en-US" w:eastAsia="en-US" w:bidi="ar-SA"/>
      </w:rPr>
    </w:lvl>
  </w:abstractNum>
  <w:num w:numId="1" w16cid:durableId="216821222">
    <w:abstractNumId w:val="1"/>
  </w:num>
  <w:num w:numId="2" w16cid:durableId="69064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B87"/>
    <w:rsid w:val="00061D30"/>
    <w:rsid w:val="000D4E0F"/>
    <w:rsid w:val="000F5F6C"/>
    <w:rsid w:val="002307C4"/>
    <w:rsid w:val="002308E6"/>
    <w:rsid w:val="00291924"/>
    <w:rsid w:val="00292098"/>
    <w:rsid w:val="00304F43"/>
    <w:rsid w:val="004B7ADE"/>
    <w:rsid w:val="0063075A"/>
    <w:rsid w:val="006C790E"/>
    <w:rsid w:val="007348DB"/>
    <w:rsid w:val="007A551F"/>
    <w:rsid w:val="007E7B87"/>
    <w:rsid w:val="00A56936"/>
    <w:rsid w:val="00A9545B"/>
    <w:rsid w:val="00B05D5E"/>
    <w:rsid w:val="00BF2069"/>
    <w:rsid w:val="00C56984"/>
    <w:rsid w:val="00CF30D6"/>
    <w:rsid w:val="00D01076"/>
    <w:rsid w:val="00F354CF"/>
    <w:rsid w:val="00F57CA1"/>
    <w:rsid w:val="00F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0C81"/>
  <w15:docId w15:val="{185CE7F7-613B-4F31-B5F0-19854F1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7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Cross Roads SUD</cp:lastModifiedBy>
  <cp:revision>8</cp:revision>
  <cp:lastPrinted>2025-06-26T19:10:00Z</cp:lastPrinted>
  <dcterms:created xsi:type="dcterms:W3CDTF">2025-06-16T19:33:00Z</dcterms:created>
  <dcterms:modified xsi:type="dcterms:W3CDTF">2025-06-26T19:15:00Z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D:20250131201921</vt:lpwstr>
  </property>
</Properties>
</file>